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A90F8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A90F8B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BİLGİ NOTU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A90F8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A90F8B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BİLGİ NOTU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A96125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 Açıklarında 26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506EE" w:rsidRDefault="00A96125" w:rsidP="00A961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07 Mayıs</w:t>
      </w:r>
      <w:r w:rsidRPr="00FE5F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</w:t>
      </w:r>
      <w:r w:rsidRPr="00FE5F24">
        <w:rPr>
          <w:rFonts w:ascii="Arial" w:hAnsi="Arial" w:cs="Arial"/>
          <w:sz w:val="22"/>
          <w:szCs w:val="22"/>
        </w:rPr>
        <w:t xml:space="preserve"> tarihinde saat </w:t>
      </w:r>
      <w:r>
        <w:rPr>
          <w:rFonts w:ascii="Arial" w:hAnsi="Arial" w:cs="Arial"/>
          <w:sz w:val="22"/>
          <w:szCs w:val="22"/>
        </w:rPr>
        <w:t xml:space="preserve">06.38’de, Muğla ili Datça ilçesi </w:t>
      </w:r>
      <w:r w:rsidR="00362592">
        <w:rPr>
          <w:rFonts w:ascii="Arial" w:hAnsi="Arial" w:cs="Arial"/>
          <w:sz w:val="22"/>
          <w:szCs w:val="22"/>
        </w:rPr>
        <w:t xml:space="preserve">açıklarında </w:t>
      </w:r>
      <w:r>
        <w:rPr>
          <w:rFonts w:ascii="Arial" w:hAnsi="Arial" w:cs="Arial"/>
          <w:sz w:val="22"/>
          <w:szCs w:val="22"/>
        </w:rPr>
        <w:t xml:space="preserve">Yunan Sahil Güvenlik unsurları tarafından Türk Karasularına geri itilen fiber tekne içerisindeki </w:t>
      </w:r>
      <w:r w:rsidRPr="00FE5F24">
        <w:rPr>
          <w:rFonts w:ascii="Arial" w:hAnsi="Arial" w:cs="Arial"/>
          <w:sz w:val="22"/>
          <w:szCs w:val="22"/>
        </w:rPr>
        <w:t>düzensiz göçmen</w:t>
      </w:r>
      <w:r>
        <w:rPr>
          <w:rFonts w:ascii="Arial" w:hAnsi="Arial" w:cs="Arial"/>
          <w:sz w:val="22"/>
          <w:szCs w:val="22"/>
        </w:rPr>
        <w:t>lerin</w:t>
      </w:r>
      <w:r w:rsidRPr="00FE5F24">
        <w:rPr>
          <w:rFonts w:ascii="Arial" w:hAnsi="Arial" w:cs="Arial"/>
          <w:sz w:val="22"/>
          <w:szCs w:val="22"/>
        </w:rPr>
        <w:t xml:space="preserve"> yar</w:t>
      </w:r>
      <w:r>
        <w:rPr>
          <w:rFonts w:ascii="Arial" w:hAnsi="Arial" w:cs="Arial"/>
          <w:sz w:val="22"/>
          <w:szCs w:val="22"/>
        </w:rPr>
        <w:t>dım talebinde bulun</w:t>
      </w:r>
      <w:r w:rsidRPr="00FE5F24">
        <w:rPr>
          <w:rFonts w:ascii="Arial" w:hAnsi="Arial" w:cs="Arial"/>
          <w:sz w:val="22"/>
          <w:szCs w:val="22"/>
        </w:rPr>
        <w:t>duğu bilgisi alınmıştır. Görevlendirilen Sahil Güvenlik Botu tarafından</w:t>
      </w:r>
      <w:r>
        <w:rPr>
          <w:rFonts w:ascii="Arial" w:hAnsi="Arial" w:cs="Arial"/>
          <w:sz w:val="22"/>
          <w:szCs w:val="22"/>
        </w:rPr>
        <w:t xml:space="preserve"> </w:t>
      </w:r>
      <w:r w:rsidRPr="00FE5F24">
        <w:rPr>
          <w:rFonts w:ascii="Arial" w:hAnsi="Arial" w:cs="Arial"/>
          <w:sz w:val="22"/>
          <w:szCs w:val="22"/>
        </w:rPr>
        <w:t xml:space="preserve">bahse konu </w:t>
      </w:r>
      <w:r>
        <w:rPr>
          <w:rFonts w:ascii="Arial" w:hAnsi="Arial" w:cs="Arial"/>
          <w:sz w:val="22"/>
          <w:szCs w:val="22"/>
        </w:rPr>
        <w:t xml:space="preserve">tekne tespit edilmiş, içerisindeki 26 </w:t>
      </w:r>
      <w:r w:rsidRPr="00E757B8">
        <w:rPr>
          <w:rFonts w:ascii="Arial" w:hAnsi="Arial" w:cs="Arial"/>
          <w:bCs/>
          <w:sz w:val="22"/>
          <w:szCs w:val="22"/>
        </w:rPr>
        <w:t>düzensiz göçmen kurtarılmıştır</w:t>
      </w:r>
      <w:r w:rsidRPr="005907BE">
        <w:rPr>
          <w:rFonts w:ascii="Arial" w:hAnsi="Arial" w:cs="Arial"/>
          <w:bCs/>
          <w:sz w:val="22"/>
          <w:szCs w:val="22"/>
        </w:rPr>
        <w:t>.</w: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tabs>
          <w:tab w:val="left" w:pos="57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506EE" w:rsidRPr="006506EE" w:rsidRDefault="00077153" w:rsidP="006506EE">
      <w:pPr>
        <w:rPr>
          <w:rFonts w:ascii="Arial" w:hAnsi="Arial" w:cs="Arial"/>
          <w:sz w:val="22"/>
          <w:szCs w:val="22"/>
        </w:rPr>
      </w:pPr>
      <w:bookmarkStart w:id="0" w:name="_GoBack"/>
      <w:r w:rsidRPr="009B45A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547E3B16" wp14:editId="09ADA877">
            <wp:simplePos x="0" y="0"/>
            <wp:positionH relativeFrom="margin">
              <wp:posOffset>842010</wp:posOffset>
            </wp:positionH>
            <wp:positionV relativeFrom="paragraph">
              <wp:posOffset>38735</wp:posOffset>
            </wp:positionV>
            <wp:extent cx="3613150" cy="2495550"/>
            <wp:effectExtent l="0" t="0" r="6350" b="0"/>
            <wp:wrapTight wrapText="bothSides">
              <wp:wrapPolygon edited="0">
                <wp:start x="0" y="0"/>
                <wp:lineTo x="0" y="21435"/>
                <wp:lineTo x="21524" y="21435"/>
                <wp:lineTo x="21524" y="0"/>
                <wp:lineTo x="0" y="0"/>
              </wp:wrapPolygon>
            </wp:wrapTight>
            <wp:docPr id="4" name="Resim 4" descr="E:\dat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atc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77153"/>
    <w:rsid w:val="00080F78"/>
    <w:rsid w:val="000920C7"/>
    <w:rsid w:val="00093E5F"/>
    <w:rsid w:val="000A6F51"/>
    <w:rsid w:val="000B2088"/>
    <w:rsid w:val="000C6637"/>
    <w:rsid w:val="000E21F6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D183E"/>
    <w:rsid w:val="001E6897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308A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A33EC"/>
    <w:rsid w:val="008F4232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90F8B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F3308"/>
    <w:rsid w:val="00C07224"/>
    <w:rsid w:val="00C3268E"/>
    <w:rsid w:val="00C37021"/>
    <w:rsid w:val="00C37107"/>
    <w:rsid w:val="00C4030E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55B1B-0211-4953-B78D-F8924D76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4</cp:revision>
  <cp:lastPrinted>2020-01-03T11:08:00Z</cp:lastPrinted>
  <dcterms:created xsi:type="dcterms:W3CDTF">2020-06-03T12:09:00Z</dcterms:created>
  <dcterms:modified xsi:type="dcterms:W3CDTF">2020-06-03T15:00:00Z</dcterms:modified>
</cp:coreProperties>
</file>